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90" w:rsidRPr="00610C90" w:rsidRDefault="00610C90" w:rsidP="00610C90">
      <w:pPr>
        <w:pStyle w:val="BasicParagraph"/>
        <w:rPr>
          <w:rFonts w:ascii="Arial" w:hAnsi="Arial" w:cs="Arial"/>
          <w:b/>
          <w:color w:val="005AAA"/>
          <w:spacing w:val="16"/>
          <w:sz w:val="22"/>
          <w:szCs w:val="22"/>
        </w:rPr>
      </w:pPr>
      <w:r w:rsidRPr="00610C90">
        <w:rPr>
          <w:rFonts w:ascii="Arial" w:hAnsi="Arial" w:cs="Arial"/>
          <w:b/>
          <w:color w:val="005AAA"/>
          <w:spacing w:val="16"/>
          <w:sz w:val="22"/>
          <w:szCs w:val="22"/>
        </w:rPr>
        <w:t>HARINGEY BOROUGH FC - A BRIEF HISTORY</w:t>
      </w:r>
      <w:bookmarkStart w:id="0" w:name="_GoBack"/>
      <w:bookmarkEnd w:id="0"/>
    </w:p>
    <w:p w:rsidR="00610C90" w:rsidRPr="00610C90" w:rsidRDefault="00610C90" w:rsidP="00610C90">
      <w:pPr>
        <w:pStyle w:val="BasicParagraph"/>
        <w:suppressAutoHyphens/>
        <w:spacing w:after="28"/>
        <w:jc w:val="both"/>
        <w:rPr>
          <w:rFonts w:ascii="Arial" w:hAnsi="Arial" w:cs="Arial"/>
          <w:sz w:val="20"/>
          <w:szCs w:val="20"/>
        </w:rPr>
      </w:pPr>
      <w:r w:rsidRPr="00610C90">
        <w:rPr>
          <w:rFonts w:ascii="Arial" w:hAnsi="Arial" w:cs="Arial"/>
          <w:sz w:val="20"/>
          <w:szCs w:val="20"/>
        </w:rPr>
        <w:t xml:space="preserve">It was not until 1970 that a team competed under the name of Haringey Borough when WOOD GREEN TOWN who had played at Coles Park since 1930 changed their name to Haringey Borough. A merger with EDMONTON FC resulted in a brief change of name to Edmonton &amp; Haringey FC until 1976 when the present name was re-adopted. The merged </w:t>
      </w:r>
      <w:proofErr w:type="gramStart"/>
      <w:r w:rsidRPr="00610C90">
        <w:rPr>
          <w:rFonts w:ascii="Arial" w:hAnsi="Arial" w:cs="Arial"/>
          <w:sz w:val="20"/>
          <w:szCs w:val="20"/>
        </w:rPr>
        <w:t>Club  played</w:t>
      </w:r>
      <w:proofErr w:type="gramEnd"/>
      <w:r w:rsidRPr="00610C90">
        <w:rPr>
          <w:rFonts w:ascii="Arial" w:hAnsi="Arial" w:cs="Arial"/>
          <w:sz w:val="20"/>
          <w:szCs w:val="20"/>
        </w:rPr>
        <w:t xml:space="preserve"> in the Athenian League until it ceased to operate at the end of the 1983/84 season and then played for 4 seasons in Division 2 North of the Isthmian League. After a period of instability culminating in a year in the wilderness away from Senior </w:t>
      </w:r>
      <w:proofErr w:type="gramStart"/>
      <w:r w:rsidRPr="00610C90">
        <w:rPr>
          <w:rFonts w:ascii="Arial" w:hAnsi="Arial" w:cs="Arial"/>
          <w:sz w:val="20"/>
          <w:szCs w:val="20"/>
        </w:rPr>
        <w:t>football  in</w:t>
      </w:r>
      <w:proofErr w:type="gramEnd"/>
      <w:r w:rsidRPr="00610C90">
        <w:rPr>
          <w:rFonts w:ascii="Arial" w:hAnsi="Arial" w:cs="Arial"/>
          <w:sz w:val="20"/>
          <w:szCs w:val="20"/>
        </w:rPr>
        <w:t xml:space="preserve"> 1988/89  they were admitted to the Spartan League in 1989/90 retaining Premier Division membership throughout until the South Midlands League merger in season 1997/98 when they finished 7th.in the Premier Division South to secure membership of the new “combined” Premier Division for 1998/99 as well as being runners up in the League’s Premier Division Cup. In 2004 after an unsuccessful attempt to move the Club to the nearby New River Sports stadium and a walk out of the existing Committee Aki </w:t>
      </w:r>
      <w:proofErr w:type="spellStart"/>
      <w:r w:rsidRPr="00610C90">
        <w:rPr>
          <w:rFonts w:ascii="Arial" w:hAnsi="Arial" w:cs="Arial"/>
          <w:sz w:val="20"/>
          <w:szCs w:val="20"/>
        </w:rPr>
        <w:t>Achillea</w:t>
      </w:r>
      <w:proofErr w:type="spellEnd"/>
      <w:r w:rsidRPr="00610C90">
        <w:rPr>
          <w:rFonts w:ascii="Arial" w:hAnsi="Arial" w:cs="Arial"/>
          <w:sz w:val="20"/>
          <w:szCs w:val="20"/>
        </w:rPr>
        <w:t xml:space="preserve"> who had commenced his association with the Club in 1995 was appointed to lead the Club forward and together with George </w:t>
      </w:r>
      <w:proofErr w:type="spellStart"/>
      <w:r w:rsidRPr="00610C90">
        <w:rPr>
          <w:rFonts w:ascii="Arial" w:hAnsi="Arial" w:cs="Arial"/>
          <w:sz w:val="20"/>
          <w:szCs w:val="20"/>
        </w:rPr>
        <w:t>Kilikita</w:t>
      </w:r>
      <w:proofErr w:type="spellEnd"/>
      <w:r w:rsidRPr="00610C90">
        <w:rPr>
          <w:rFonts w:ascii="Arial" w:hAnsi="Arial" w:cs="Arial"/>
          <w:sz w:val="20"/>
          <w:szCs w:val="20"/>
        </w:rPr>
        <w:t xml:space="preserve"> and Secretary John Bacon the club sought to engage more with the local community and tap into the talent locally. </w:t>
      </w:r>
    </w:p>
    <w:p w:rsidR="00610C90" w:rsidRPr="00610C90" w:rsidRDefault="00610C90" w:rsidP="00610C90">
      <w:pPr>
        <w:pStyle w:val="BasicParagraph"/>
        <w:suppressAutoHyphens/>
        <w:spacing w:after="28"/>
        <w:jc w:val="both"/>
        <w:rPr>
          <w:rFonts w:ascii="Arial" w:hAnsi="Arial" w:cs="Arial"/>
          <w:sz w:val="20"/>
          <w:szCs w:val="20"/>
        </w:rPr>
      </w:pPr>
      <w:r w:rsidRPr="00610C90">
        <w:rPr>
          <w:rFonts w:ascii="Arial" w:hAnsi="Arial" w:cs="Arial"/>
          <w:sz w:val="20"/>
          <w:szCs w:val="20"/>
        </w:rPr>
        <w:t xml:space="preserve">The senior men’s team having been relegated to Division One of the Spartan South Midlands League in 2006/7 bounced back with promotion at the very first attempt and a fine season ended with both promotion and the winning of the Division One Cup. Back in the Premier Division for the season 2008/09 the Club again quickly found itself among the relegation strugglers leading to the appointment of the current Manager ╨ the vastly experienced Tom </w:t>
      </w:r>
      <w:proofErr w:type="spellStart"/>
      <w:r w:rsidRPr="00610C90">
        <w:rPr>
          <w:rFonts w:ascii="Arial" w:hAnsi="Arial" w:cs="Arial"/>
          <w:sz w:val="20"/>
          <w:szCs w:val="20"/>
        </w:rPr>
        <w:t>Loizou</w:t>
      </w:r>
      <w:proofErr w:type="spellEnd"/>
      <w:r w:rsidRPr="00610C90">
        <w:rPr>
          <w:rFonts w:ascii="Arial" w:hAnsi="Arial" w:cs="Arial"/>
          <w:sz w:val="20"/>
          <w:szCs w:val="20"/>
        </w:rPr>
        <w:t xml:space="preserve">. Tom and his excellent loyal team of coaching staff have been instrumental in turning around the Club’s fortunes in the intervening years. In 2011/12 a highest </w:t>
      </w:r>
      <w:proofErr w:type="gramStart"/>
      <w:r w:rsidRPr="00610C90">
        <w:rPr>
          <w:rFonts w:ascii="Arial" w:hAnsi="Arial" w:cs="Arial"/>
          <w:sz w:val="20"/>
          <w:szCs w:val="20"/>
        </w:rPr>
        <w:t>ever 5th</w:t>
      </w:r>
      <w:proofErr w:type="gramEnd"/>
      <w:r w:rsidRPr="00610C90">
        <w:rPr>
          <w:rFonts w:ascii="Arial" w:hAnsi="Arial" w:cs="Arial"/>
          <w:sz w:val="20"/>
          <w:szCs w:val="20"/>
        </w:rPr>
        <w:t xml:space="preserve"> place was achieved and the League Challenge Trophy won. After massive stadium improvements in the close season with the erection of a new Clubhouse and new dressing rooms hopes were high for 2012/13 but the poor weather and the problematic pitch led to a massive fixture backlog which negated any chance of a serious challenge for honours and the Club finished 9th. In 2013/14 the Club’s challenge for promotion took place in the Essex Senior League following a sideways switch imposed by the FA. The Club had what was then its most successful season ever finishing runners up by just a solitary point to Great </w:t>
      </w:r>
      <w:proofErr w:type="spellStart"/>
      <w:r w:rsidRPr="00610C90">
        <w:rPr>
          <w:rFonts w:ascii="Arial" w:hAnsi="Arial" w:cs="Arial"/>
          <w:sz w:val="20"/>
          <w:szCs w:val="20"/>
        </w:rPr>
        <w:t>Wakering</w:t>
      </w:r>
      <w:proofErr w:type="spellEnd"/>
      <w:r w:rsidRPr="00610C90">
        <w:rPr>
          <w:rFonts w:ascii="Arial" w:hAnsi="Arial" w:cs="Arial"/>
          <w:sz w:val="20"/>
          <w:szCs w:val="20"/>
        </w:rPr>
        <w:t xml:space="preserve"> Rovers and ended the season with 20 wins and one draw from the final 21 League games. The League title was nevertheless secured at the second attempt in 2014/15 with a haul of 103 points from 38 games and with it promotion to Step 4 in which we were allocated to the Ryman League Division One North. The first season at the higher level was a baptism of fire when only 7 points were garnered from the first 17 games but by the close of the season a further 43 points had been amassed from the remaining 29 games and the Club finished in a comfortable 15th place. The first season in the FA Trophy produced two fine victories before a replay loss to Hitchin Town of the </w:t>
      </w:r>
      <w:proofErr w:type="spellStart"/>
      <w:r w:rsidRPr="00610C90">
        <w:rPr>
          <w:rFonts w:ascii="Arial" w:hAnsi="Arial" w:cs="Arial"/>
          <w:sz w:val="20"/>
          <w:szCs w:val="20"/>
        </w:rPr>
        <w:t>Evostik</w:t>
      </w:r>
      <w:proofErr w:type="spellEnd"/>
      <w:r w:rsidRPr="00610C90">
        <w:rPr>
          <w:rFonts w:ascii="Arial" w:hAnsi="Arial" w:cs="Arial"/>
          <w:sz w:val="20"/>
          <w:szCs w:val="20"/>
        </w:rPr>
        <w:t xml:space="preserve"> South Premier Division. The summer of 2016 saw yet further investment in the close season in the form of a 3G synthetic main pitch and added improvements to the perimeter, the spectator rails and the floodlights and has created a facility of which the Club can be proud; and has afforded a greater opportunity for the Club to move forward in all aspects. The first team in 2016/17 improved markedly on the previous season and had an excellent all round campaign although rather unfortunate not to finish the season on a high having ended with the “double heartbreak” of missing out on promotion through a 4-5 closely fought semi final play-off defeat </w:t>
      </w:r>
      <w:proofErr w:type="gramStart"/>
      <w:r w:rsidRPr="00610C90">
        <w:rPr>
          <w:rFonts w:ascii="Arial" w:hAnsi="Arial" w:cs="Arial"/>
          <w:sz w:val="20"/>
          <w:szCs w:val="20"/>
        </w:rPr>
        <w:t>at  Maldon</w:t>
      </w:r>
      <w:proofErr w:type="gramEnd"/>
      <w:r w:rsidRPr="00610C90">
        <w:rPr>
          <w:rFonts w:ascii="Arial" w:hAnsi="Arial" w:cs="Arial"/>
          <w:sz w:val="20"/>
          <w:szCs w:val="20"/>
        </w:rPr>
        <w:t xml:space="preserve"> &amp; </w:t>
      </w:r>
      <w:proofErr w:type="spellStart"/>
      <w:r w:rsidRPr="00610C90">
        <w:rPr>
          <w:rFonts w:ascii="Arial" w:hAnsi="Arial" w:cs="Arial"/>
          <w:sz w:val="20"/>
          <w:szCs w:val="20"/>
        </w:rPr>
        <w:t>Tiptree</w:t>
      </w:r>
      <w:proofErr w:type="spellEnd"/>
      <w:r w:rsidRPr="00610C90">
        <w:rPr>
          <w:rFonts w:ascii="Arial" w:hAnsi="Arial" w:cs="Arial"/>
          <w:sz w:val="20"/>
          <w:szCs w:val="20"/>
        </w:rPr>
        <w:t xml:space="preserve"> FC after finishing 5th in the Division and an odd goal 2-3 London Senior Cup semi-final loss at Metropolitan Police. But 2017/18 was to be the Club’s best ever and culminated in promotion to Step 3 via the play-off route with a 3-1 win over Canvey Island after </w:t>
      </w:r>
      <w:proofErr w:type="gramStart"/>
      <w:r w:rsidRPr="00610C90">
        <w:rPr>
          <w:rFonts w:ascii="Arial" w:hAnsi="Arial" w:cs="Arial"/>
          <w:sz w:val="20"/>
          <w:szCs w:val="20"/>
        </w:rPr>
        <w:t>automatic promotion had been missed by just two points</w:t>
      </w:r>
      <w:proofErr w:type="gramEnd"/>
      <w:r w:rsidRPr="00610C90">
        <w:rPr>
          <w:rFonts w:ascii="Arial" w:hAnsi="Arial" w:cs="Arial"/>
          <w:sz w:val="20"/>
          <w:szCs w:val="20"/>
        </w:rPr>
        <w:t xml:space="preserve">. And in FA Competitions the 4th and final round of the Qualifying rounds for the FA Cup was reached, although that ended in disappointment with a 2-4 home defeat by </w:t>
      </w:r>
      <w:proofErr w:type="spellStart"/>
      <w:r w:rsidRPr="00610C90">
        <w:rPr>
          <w:rFonts w:ascii="Arial" w:hAnsi="Arial" w:cs="Arial"/>
          <w:sz w:val="20"/>
          <w:szCs w:val="20"/>
        </w:rPr>
        <w:t>Heybridge</w:t>
      </w:r>
      <w:proofErr w:type="spellEnd"/>
      <w:r w:rsidRPr="00610C90">
        <w:rPr>
          <w:rFonts w:ascii="Arial" w:hAnsi="Arial" w:cs="Arial"/>
          <w:sz w:val="20"/>
          <w:szCs w:val="20"/>
        </w:rPr>
        <w:t xml:space="preserve"> Swifts who then enjoyed a visit to Exeter City in the First Round Proper. In the FA Trophy we went right through the qualifying campaign and were lucky enough to draw Leyton Orient in the First Round Proper which brought a record attendance of 1,133 to Coles Park and “The O’s” left mightily relieved at having come back to win 2-1 after going a goal down in the fifth minute. 2018/19 was another great but ultimately disappointing season with an FA Cup run which took us into the First Round Proper where it was ended rather cruelly by AFC Wimbledon’s last minute goal at Coles Park in front of a record crowd of 2,710. Having led the Premier Division for several weeks in mid-season it was somewhat </w:t>
      </w:r>
      <w:proofErr w:type="gramStart"/>
      <w:r w:rsidRPr="00610C90">
        <w:rPr>
          <w:rFonts w:ascii="Arial" w:hAnsi="Arial" w:cs="Arial"/>
          <w:sz w:val="20"/>
          <w:szCs w:val="20"/>
        </w:rPr>
        <w:t>surprising  that</w:t>
      </w:r>
      <w:proofErr w:type="gramEnd"/>
      <w:r w:rsidRPr="00610C90">
        <w:rPr>
          <w:rFonts w:ascii="Arial" w:hAnsi="Arial" w:cs="Arial"/>
          <w:sz w:val="20"/>
          <w:szCs w:val="20"/>
        </w:rPr>
        <w:t xml:space="preserve"> we dropped from 2nd to 3rd on the last day of the season after a poor late run but still enjoyed home advantage in the Play-Off Semi-final in which a 45 minute second half onslaught on the Tonbridge Angels goal produced only one goal in response to the two they had scored before the interval. The 2019/20 season’s early termination was less of a disappointment for us than for most other Isthmian Premier Division Clubs as we were marooned in mid-table with no realistic prospect of entering either the promotion or relegation zones. The highlight of the season should have been the visit of National League Yeovil Town in the Final Qualifying Round of the Emirates FA Cup </w:t>
      </w:r>
      <w:proofErr w:type="gramStart"/>
      <w:r w:rsidRPr="00610C90">
        <w:rPr>
          <w:rFonts w:ascii="Arial" w:hAnsi="Arial" w:cs="Arial"/>
          <w:sz w:val="20"/>
          <w:szCs w:val="20"/>
        </w:rPr>
        <w:t>but,</w:t>
      </w:r>
      <w:proofErr w:type="gramEnd"/>
      <w:r w:rsidRPr="00610C90">
        <w:rPr>
          <w:rFonts w:ascii="Arial" w:hAnsi="Arial" w:cs="Arial"/>
          <w:sz w:val="20"/>
          <w:szCs w:val="20"/>
        </w:rPr>
        <w:t xml:space="preserve"> as is well known, appalling crowd behaviour brought that game to an early end and the second game seemed something of an anti-climax. In fact, without making excuses, that unpleasant episode seems to have adversely affected our players for </w:t>
      </w:r>
      <w:r w:rsidRPr="00610C90">
        <w:rPr>
          <w:rFonts w:ascii="Arial" w:hAnsi="Arial" w:cs="Arial"/>
          <w:sz w:val="20"/>
          <w:szCs w:val="20"/>
        </w:rPr>
        <w:lastRenderedPageBreak/>
        <w:t xml:space="preserve">some time for, whereas we had been well in the promotion places mix, thereafter we just drifted downwards The early termination of League Fixtures for 2020/21 was more of a blow than was the previous seasons voiding as we were well placed to make a charge towards a play-off place at least. However the </w:t>
      </w:r>
      <w:proofErr w:type="spellStart"/>
      <w:r w:rsidRPr="00610C90">
        <w:rPr>
          <w:rFonts w:ascii="Arial" w:hAnsi="Arial" w:cs="Arial"/>
          <w:sz w:val="20"/>
          <w:szCs w:val="20"/>
        </w:rPr>
        <w:t>Buildbase</w:t>
      </w:r>
      <w:proofErr w:type="spellEnd"/>
      <w:r w:rsidRPr="00610C90">
        <w:rPr>
          <w:rFonts w:ascii="Arial" w:hAnsi="Arial" w:cs="Arial"/>
          <w:sz w:val="20"/>
          <w:szCs w:val="20"/>
        </w:rPr>
        <w:t xml:space="preserve"> FA Trophy continued and we enjoyed a run through to the 4th Round Proper when Oxford City of the National League South finally eliminated us 4-2 after we had been two up; en route we had overcome Faversham Town, Bishops Stortford, Eastbourne Borough and Dartford, the last two also being National League South Clubs. The London Senior Cup also carried on and due to withdrawals, we reached the </w:t>
      </w:r>
      <w:proofErr w:type="gramStart"/>
      <w:r w:rsidRPr="00610C90">
        <w:rPr>
          <w:rFonts w:ascii="Arial" w:hAnsi="Arial" w:cs="Arial"/>
          <w:sz w:val="20"/>
          <w:szCs w:val="20"/>
        </w:rPr>
        <w:t>quarter-final</w:t>
      </w:r>
      <w:proofErr w:type="gramEnd"/>
      <w:r w:rsidRPr="00610C90">
        <w:rPr>
          <w:rFonts w:ascii="Arial" w:hAnsi="Arial" w:cs="Arial"/>
          <w:sz w:val="20"/>
          <w:szCs w:val="20"/>
        </w:rPr>
        <w:t xml:space="preserve"> without playing a game but lost a penalty shoot out to </w:t>
      </w:r>
      <w:proofErr w:type="spellStart"/>
      <w:r w:rsidRPr="00610C90">
        <w:rPr>
          <w:rFonts w:ascii="Arial" w:hAnsi="Arial" w:cs="Arial"/>
          <w:sz w:val="20"/>
          <w:szCs w:val="20"/>
        </w:rPr>
        <w:t>Hanwell</w:t>
      </w:r>
      <w:proofErr w:type="spellEnd"/>
      <w:r w:rsidRPr="00610C90">
        <w:rPr>
          <w:rFonts w:ascii="Arial" w:hAnsi="Arial" w:cs="Arial"/>
          <w:sz w:val="20"/>
          <w:szCs w:val="20"/>
        </w:rPr>
        <w:t xml:space="preserve"> Town after a 2-2 draw. The 2021/22 </w:t>
      </w:r>
      <w:proofErr w:type="gramStart"/>
      <w:r w:rsidRPr="00610C90">
        <w:rPr>
          <w:rFonts w:ascii="Arial" w:hAnsi="Arial" w:cs="Arial"/>
          <w:sz w:val="20"/>
          <w:szCs w:val="20"/>
        </w:rPr>
        <w:t>season</w:t>
      </w:r>
      <w:proofErr w:type="gramEnd"/>
      <w:r w:rsidRPr="00610C90">
        <w:rPr>
          <w:rFonts w:ascii="Arial" w:hAnsi="Arial" w:cs="Arial"/>
          <w:sz w:val="20"/>
          <w:szCs w:val="20"/>
        </w:rPr>
        <w:t xml:space="preserve"> was more or less a non-event as regards any real challenge for the League top spots but the semi-finals of The League Cup and the London Senior Cup were reached with both game ending in odd goal defeats in the space of a week. We may well have set a Club record for the highest number of injuries sustained in any season and that even led to an outside chance of relegation towards the end of the season but the failings of others meant we were never in serious danger.  2022/23 was a disappointment in League terms as we lost our way quite early after a </w:t>
      </w:r>
      <w:proofErr w:type="gramStart"/>
      <w:r w:rsidRPr="00610C90">
        <w:rPr>
          <w:rFonts w:ascii="Arial" w:hAnsi="Arial" w:cs="Arial"/>
          <w:sz w:val="20"/>
          <w:szCs w:val="20"/>
        </w:rPr>
        <w:t>start which gave rise to play-off hopes</w:t>
      </w:r>
      <w:proofErr w:type="gramEnd"/>
      <w:r w:rsidRPr="00610C90">
        <w:rPr>
          <w:rFonts w:ascii="Arial" w:hAnsi="Arial" w:cs="Arial"/>
          <w:sz w:val="20"/>
          <w:szCs w:val="20"/>
        </w:rPr>
        <w:t xml:space="preserve"> and 15th place was the final outcome. But we did reach the London Senior Cup final where we faced Charlton Athletic Under 23s at Hendon’s Silver Jubilee Park. Three down after half an hour we looked dead and buried but fought back ferociously to level with three goals all from set pieces (2 direct free kicks and a penalty) finally going down to a 3-5 defeat after extra time.</w:t>
      </w:r>
    </w:p>
    <w:p w:rsidR="00610C90" w:rsidRPr="00610C90" w:rsidRDefault="00610C90" w:rsidP="00610C90">
      <w:pPr>
        <w:pStyle w:val="BasicParagraph"/>
        <w:suppressAutoHyphens/>
        <w:spacing w:after="28"/>
        <w:jc w:val="both"/>
        <w:rPr>
          <w:rFonts w:ascii="Arial" w:hAnsi="Arial" w:cs="Arial"/>
          <w:sz w:val="20"/>
          <w:szCs w:val="20"/>
        </w:rPr>
      </w:pPr>
      <w:r w:rsidRPr="00610C90">
        <w:rPr>
          <w:rFonts w:ascii="Arial" w:hAnsi="Arial" w:cs="Arial"/>
          <w:sz w:val="20"/>
          <w:szCs w:val="20"/>
        </w:rPr>
        <w:t>2016/17 saw the introduction of a much needed “second” team, formed to compete in the Ryman Development League it being basically intended for Under 21 players but with the facility to include up to 4 older players in every squad. The team held their own comfortably in the League finishing a very creditable 6th place and the benefits of the Club’s participation were all too evident with the introduction of a number of players into the first team squad throughout the season and the opportunity for first team squad players to keep fresh and those who were returning from injury had a platform to get fit. Thereby proving the benefits of having such a side. The age restriction was amended to Under 23 for 2017/18 and the team has always been near the top of the table, continued to do well in the following seasons and won the North Division Championship in 2021/22 but lost to South Division Champions Hastings United in the “Champion of Champions” play off.  2022/23 saw the North Division reduced to just 6 teams playing each other 3 times following withdrawals and the League will not be continuing with an Under 23 (Development) Section at all.</w:t>
      </w:r>
    </w:p>
    <w:p w:rsidR="00610C90" w:rsidRPr="00610C90" w:rsidRDefault="00610C90" w:rsidP="00610C90">
      <w:pPr>
        <w:pStyle w:val="BasicParagraph"/>
        <w:suppressAutoHyphens/>
        <w:spacing w:after="28"/>
        <w:jc w:val="both"/>
        <w:rPr>
          <w:rFonts w:ascii="Arial" w:hAnsi="Arial" w:cs="Arial"/>
          <w:sz w:val="20"/>
          <w:szCs w:val="20"/>
        </w:rPr>
      </w:pPr>
      <w:r w:rsidRPr="00610C90">
        <w:rPr>
          <w:rFonts w:ascii="Arial" w:hAnsi="Arial" w:cs="Arial"/>
          <w:sz w:val="20"/>
          <w:szCs w:val="20"/>
        </w:rPr>
        <w:t xml:space="preserve">Youth teams were commenced and run successfully for many years at various age levels with some considerable success particularly at the older age groups including progress into the 2nd round proper of the FA Youth Cup in 2006/07. They were Divisional winners of the Southern Counties Floodlit Youth League in 2004/05 (and also winners of the League’s </w:t>
      </w:r>
      <w:proofErr w:type="spellStart"/>
      <w:r w:rsidRPr="00610C90">
        <w:rPr>
          <w:rFonts w:ascii="Arial" w:hAnsi="Arial" w:cs="Arial"/>
          <w:sz w:val="20"/>
          <w:szCs w:val="20"/>
        </w:rPr>
        <w:t>Colwyn</w:t>
      </w:r>
      <w:proofErr w:type="spellEnd"/>
      <w:r w:rsidRPr="00610C90">
        <w:rPr>
          <w:rFonts w:ascii="Arial" w:hAnsi="Arial" w:cs="Arial"/>
          <w:sz w:val="20"/>
          <w:szCs w:val="20"/>
        </w:rPr>
        <w:t xml:space="preserve"> Cup competition) and 2009/10.  After a few seasons absence from Youth football the Under 18s </w:t>
      </w:r>
      <w:proofErr w:type="spellStart"/>
      <w:r w:rsidRPr="00610C90">
        <w:rPr>
          <w:rFonts w:ascii="Arial" w:hAnsi="Arial" w:cs="Arial"/>
          <w:sz w:val="20"/>
          <w:szCs w:val="20"/>
        </w:rPr>
        <w:t>rejoined</w:t>
      </w:r>
      <w:proofErr w:type="spellEnd"/>
      <w:r w:rsidRPr="00610C90">
        <w:rPr>
          <w:rFonts w:ascii="Arial" w:hAnsi="Arial" w:cs="Arial"/>
          <w:sz w:val="20"/>
          <w:szCs w:val="20"/>
        </w:rPr>
        <w:t xml:space="preserve"> the Southern Counties competition in 2017/18, winning its Divisional Championship at the first attempt and finishing towards the top of the table in the following seasons until falling away somewhat and finishing mid-table in 2022/23. This will again provide a pathway for talented local boys to make their way into the first team squad and ultimately the first team itself.</w:t>
      </w:r>
    </w:p>
    <w:p w:rsidR="00610C90" w:rsidRPr="00610C90" w:rsidRDefault="00610C90" w:rsidP="00610C90">
      <w:pPr>
        <w:pStyle w:val="BasicParagraph"/>
        <w:suppressAutoHyphens/>
        <w:spacing w:after="28"/>
        <w:jc w:val="both"/>
        <w:rPr>
          <w:rFonts w:ascii="Arial" w:hAnsi="Arial" w:cs="Arial"/>
          <w:sz w:val="20"/>
          <w:szCs w:val="20"/>
        </w:rPr>
      </w:pPr>
      <w:r w:rsidRPr="00610C90">
        <w:rPr>
          <w:rFonts w:ascii="Arial" w:hAnsi="Arial" w:cs="Arial"/>
          <w:sz w:val="20"/>
          <w:szCs w:val="20"/>
        </w:rPr>
        <w:t xml:space="preserve">The Women’s Team was formed in 1999 and competed in the Eastern Region </w:t>
      </w:r>
      <w:proofErr w:type="spellStart"/>
      <w:r w:rsidRPr="00610C90">
        <w:rPr>
          <w:rFonts w:ascii="Arial" w:hAnsi="Arial" w:cs="Arial"/>
          <w:sz w:val="20"/>
          <w:szCs w:val="20"/>
        </w:rPr>
        <w:t>Womens</w:t>
      </w:r>
      <w:proofErr w:type="spellEnd"/>
      <w:r w:rsidRPr="00610C90">
        <w:rPr>
          <w:rFonts w:ascii="Arial" w:hAnsi="Arial" w:cs="Arial"/>
          <w:sz w:val="20"/>
          <w:szCs w:val="20"/>
        </w:rPr>
        <w:t xml:space="preserve"> League winning promotion in its first season and then to its Premier Division for 2002/03; and there they have remained save for two seasons, the first being in 2011/12 following relegation to Division 1 from which they made an </w:t>
      </w:r>
      <w:proofErr w:type="gramStart"/>
      <w:r w:rsidRPr="00610C90">
        <w:rPr>
          <w:rFonts w:ascii="Arial" w:hAnsi="Arial" w:cs="Arial"/>
          <w:sz w:val="20"/>
          <w:szCs w:val="20"/>
        </w:rPr>
        <w:t>immediate  Premier</w:t>
      </w:r>
      <w:proofErr w:type="gramEnd"/>
      <w:r w:rsidRPr="00610C90">
        <w:rPr>
          <w:rFonts w:ascii="Arial" w:hAnsi="Arial" w:cs="Arial"/>
          <w:sz w:val="20"/>
          <w:szCs w:val="20"/>
        </w:rPr>
        <w:t xml:space="preserve"> Division return as runners-up. Steady improvement began and we were extremely fortunate to have been approached midway through the 2014/15 </w:t>
      </w:r>
      <w:proofErr w:type="gramStart"/>
      <w:r w:rsidRPr="00610C90">
        <w:rPr>
          <w:rFonts w:ascii="Arial" w:hAnsi="Arial" w:cs="Arial"/>
          <w:sz w:val="20"/>
          <w:szCs w:val="20"/>
        </w:rPr>
        <w:t>season</w:t>
      </w:r>
      <w:proofErr w:type="gramEnd"/>
      <w:r w:rsidRPr="00610C90">
        <w:rPr>
          <w:rFonts w:ascii="Arial" w:hAnsi="Arial" w:cs="Arial"/>
          <w:sz w:val="20"/>
          <w:szCs w:val="20"/>
        </w:rPr>
        <w:t xml:space="preserve"> by renowned coach and former professional footballer Steve Browne who at the time was involved in the highly successful S &amp; T Academy Girls football. Steve was duly appointed Manager and preserved the Women’s Premier Division status. In 2015/16 a mid table position was easily secured from an uneven campaign which included convincing away wins at the top 2 Clubs and some surprisingly disappointing performances against lower placed teams. In 2017/18, by Christmas the team were runaway League leaders only to be thrown off course by the tragic early death of Steve on New Years Day but after a shaky period the Women re-asserted themselves to win the League Championship on the last day of the season and with it, promotion to the Women’s Premier League and followed that up by adding the League Cup with a 5-1 win over Cambridge City to complete the double which was a </w:t>
      </w:r>
      <w:proofErr w:type="spellStart"/>
      <w:r w:rsidRPr="00610C90">
        <w:rPr>
          <w:rFonts w:ascii="Arial" w:hAnsi="Arial" w:cs="Arial"/>
          <w:sz w:val="20"/>
          <w:szCs w:val="20"/>
        </w:rPr>
        <w:t>a</w:t>
      </w:r>
      <w:proofErr w:type="spellEnd"/>
      <w:r w:rsidRPr="00610C90">
        <w:rPr>
          <w:rFonts w:ascii="Arial" w:hAnsi="Arial" w:cs="Arial"/>
          <w:sz w:val="20"/>
          <w:szCs w:val="20"/>
        </w:rPr>
        <w:t xml:space="preserve"> fitting, lasting legacy for their Manager. The loss of many of the successful squad, several to American University Scholarships, proved too much of a handicap at the higher level and relegation back to the Eastern Regional League was an unsurprising outcome. Now under the stewardship of Bobby Cato significant steps forward seem certain and promotion is again a realistic prospect. An exceptionally young and talented squad was unlucky to find itself in danger of relegation towards the end of the 2021/22 season due to a high number of odd goal defeats but pulled clear with 4 vital points from the last two games.  They look capable of going places if they stick together when experience is added to their armoury. The tie up with the Haringey Girl’s Academy run by </w:t>
      </w:r>
      <w:proofErr w:type="spellStart"/>
      <w:r w:rsidRPr="00610C90">
        <w:rPr>
          <w:rFonts w:ascii="Arial" w:hAnsi="Arial" w:cs="Arial"/>
          <w:sz w:val="20"/>
          <w:szCs w:val="20"/>
        </w:rPr>
        <w:t>Adem</w:t>
      </w:r>
      <w:proofErr w:type="spellEnd"/>
      <w:r w:rsidRPr="00610C90">
        <w:rPr>
          <w:rFonts w:ascii="Arial" w:hAnsi="Arial" w:cs="Arial"/>
          <w:sz w:val="20"/>
          <w:szCs w:val="20"/>
        </w:rPr>
        <w:t xml:space="preserve"> Ali has proved massively successful and for the first time we are in a situation where talented young teenagers are ready and eager to compete for a place in the Women’s squad as soon as they turn 16, although being a team substantially composed of schoolgirls in an Adult League is not without its problems.</w:t>
      </w:r>
    </w:p>
    <w:p w:rsidR="00610C90" w:rsidRPr="00610C90" w:rsidRDefault="00610C90" w:rsidP="00610C90">
      <w:pPr>
        <w:pStyle w:val="BasicParagraph"/>
        <w:suppressAutoHyphens/>
        <w:spacing w:after="28"/>
        <w:jc w:val="both"/>
        <w:rPr>
          <w:rFonts w:ascii="Arial" w:hAnsi="Arial" w:cs="Arial"/>
          <w:sz w:val="20"/>
          <w:szCs w:val="20"/>
        </w:rPr>
      </w:pPr>
      <w:r w:rsidRPr="00610C90">
        <w:rPr>
          <w:rFonts w:ascii="Arial" w:hAnsi="Arial" w:cs="Arial"/>
          <w:sz w:val="20"/>
          <w:szCs w:val="20"/>
        </w:rPr>
        <w:t xml:space="preserve">The foundations are in place for an eventual assault on the title to secure a National League place for the men’s senior side and an exciting season is in prospect in which a challenge for at least a Play-off position is a realistic prospect as we pursue our ambition to achieve promotion to the National </w:t>
      </w:r>
      <w:proofErr w:type="gramStart"/>
      <w:r w:rsidRPr="00610C90">
        <w:rPr>
          <w:rFonts w:ascii="Arial" w:hAnsi="Arial" w:cs="Arial"/>
          <w:sz w:val="20"/>
          <w:szCs w:val="20"/>
        </w:rPr>
        <w:t>League  should</w:t>
      </w:r>
      <w:proofErr w:type="gramEnd"/>
      <w:r w:rsidRPr="00610C90">
        <w:rPr>
          <w:rFonts w:ascii="Arial" w:hAnsi="Arial" w:cs="Arial"/>
          <w:sz w:val="20"/>
          <w:szCs w:val="20"/>
        </w:rPr>
        <w:t xml:space="preserve"> be within the capabilities of our talented squad. The facilities and structures are in place for all the Club’s teams to improve and enhance on recent successes.</w:t>
      </w:r>
    </w:p>
    <w:p w:rsidR="000966A2" w:rsidRPr="00610C90" w:rsidRDefault="000966A2">
      <w:pPr>
        <w:rPr>
          <w:rFonts w:ascii="Arial" w:hAnsi="Arial" w:cs="Arial"/>
          <w:sz w:val="20"/>
          <w:szCs w:val="20"/>
        </w:rPr>
      </w:pPr>
    </w:p>
    <w:sectPr w:rsidR="000966A2" w:rsidRPr="00610C90" w:rsidSect="00E324B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90"/>
    <w:rsid w:val="000966A2"/>
    <w:rsid w:val="0061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D6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10C9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10C9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1910</Words>
  <Characters>10892</Characters>
  <Application>Microsoft Macintosh Word</Application>
  <DocSecurity>0</DocSecurity>
  <Lines>90</Lines>
  <Paragraphs>25</Paragraphs>
  <ScaleCrop>false</ScaleCrop>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Brickell</dc:creator>
  <cp:keywords/>
  <dc:description/>
  <cp:lastModifiedBy>Richard Brickell</cp:lastModifiedBy>
  <cp:revision>1</cp:revision>
  <dcterms:created xsi:type="dcterms:W3CDTF">2023-08-01T17:16:00Z</dcterms:created>
  <dcterms:modified xsi:type="dcterms:W3CDTF">2023-08-01T17:19:00Z</dcterms:modified>
</cp:coreProperties>
</file>